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D7" w:rsidRPr="00D3114C" w:rsidRDefault="000A76D7" w:rsidP="00A32270">
      <w:pPr>
        <w:spacing w:after="0"/>
        <w:rPr>
          <w:rFonts w:ascii="Times New Roman" w:hAnsi="Times New Roman" w:cs="Times New Roman"/>
        </w:rPr>
      </w:pPr>
    </w:p>
    <w:tbl>
      <w:tblPr>
        <w:tblW w:w="9924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4252"/>
        <w:gridCol w:w="3261"/>
      </w:tblGrid>
      <w:tr w:rsidR="00C22642" w:rsidRPr="00D3114C" w:rsidTr="00C175CB">
        <w:trPr>
          <w:trHeight w:val="407"/>
        </w:trPr>
        <w:tc>
          <w:tcPr>
            <w:tcW w:w="99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tcMar>
              <w:left w:w="45" w:type="dxa"/>
            </w:tcMar>
          </w:tcPr>
          <w:p w:rsidR="00BF241D" w:rsidRDefault="00BF241D" w:rsidP="00BF241D">
            <w:pPr>
              <w:pStyle w:val="Contedodatabel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E335E7" w:rsidRPr="00E335E7" w:rsidRDefault="00E335E7" w:rsidP="00BF241D">
            <w:pPr>
              <w:pStyle w:val="Contedodatabel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CRONOGRAMA PARA ELEIÇÕES PARA</w:t>
            </w:r>
          </w:p>
          <w:p w:rsidR="00BF241D" w:rsidRPr="00E335E7" w:rsidRDefault="00E335E7" w:rsidP="00BF241D">
            <w:pPr>
              <w:pStyle w:val="Contedodatabel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CHEFE DE DEPARTAMENTO</w:t>
            </w:r>
          </w:p>
        </w:tc>
      </w:tr>
      <w:tr w:rsidR="00BF241D" w:rsidRPr="00BF241D" w:rsidTr="00C175CB">
        <w:trPr>
          <w:trHeight w:val="407"/>
        </w:trPr>
        <w:tc>
          <w:tcPr>
            <w:tcW w:w="2411" w:type="dxa"/>
            <w:tcBorders>
              <w:top w:val="single" w:sz="18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A76D7" w:rsidRPr="00BF241D" w:rsidRDefault="00BF241D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</w:rPr>
            </w:pPr>
            <w:r w:rsidRPr="00BF241D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EXECUÇÃO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A76D7" w:rsidRPr="00BF241D" w:rsidRDefault="00BF241D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</w:rPr>
            </w:pPr>
            <w:r w:rsidRPr="00BF241D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ATIVIDADE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A76D7" w:rsidRPr="00BF241D" w:rsidRDefault="00BF241D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</w:rPr>
            </w:pPr>
            <w:r w:rsidRPr="00BF241D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DATA</w:t>
            </w:r>
          </w:p>
        </w:tc>
        <w:bookmarkStart w:id="0" w:name="_GoBack"/>
        <w:bookmarkEnd w:id="0"/>
      </w:tr>
      <w:tr w:rsidR="00E335E7" w:rsidRPr="00D3114C" w:rsidTr="00E335E7">
        <w:trPr>
          <w:trHeight w:val="78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335E7" w:rsidRPr="00E335E7" w:rsidRDefault="00E335E7" w:rsidP="001F657F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Chefe do Departamento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335E7" w:rsidRPr="00E335E7" w:rsidRDefault="00E335E7" w:rsidP="00E33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Envio da ata </w:t>
            </w:r>
            <w:proofErr w:type="gramStart"/>
            <w:r w:rsidRPr="00E335E7">
              <w:rPr>
                <w:rFonts w:ascii="Times New Roman" w:hAnsi="Times New Roman" w:cs="Times New Roman"/>
                <w:color w:val="000000" w:themeColor="text1"/>
              </w:rPr>
              <w:t>e Oficio</w:t>
            </w:r>
            <w:proofErr w:type="gramEnd"/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 (com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os nomes e </w:t>
            </w: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respectivos e-mails) com a indicação da Comissão Eleitoral pelo Colegiado do Departamento para </w:t>
            </w:r>
            <w:r w:rsidR="009429BF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9429BF" w:rsidRPr="00E335E7">
              <w:rPr>
                <w:rFonts w:ascii="Times New Roman" w:hAnsi="Times New Roman" w:cs="Times New Roman"/>
                <w:color w:val="000000" w:themeColor="text1"/>
              </w:rPr>
              <w:t xml:space="preserve">SAG </w:t>
            </w:r>
            <w:r w:rsidR="009429BF"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6" w:history="1">
              <w:r w:rsidR="009429BF" w:rsidRPr="00474A8C">
                <w:rPr>
                  <w:rStyle w:val="Hyperlink"/>
                  <w:rFonts w:ascii="Times New Roman" w:hAnsi="Times New Roman" w:cs="Times New Roman"/>
                </w:rPr>
                <w:t>sag@poli.ufrj.br</w:t>
              </w:r>
            </w:hyperlink>
            <w:r w:rsidR="009429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335E7" w:rsidRPr="00E335E7" w:rsidRDefault="00E335E7" w:rsidP="001F657F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429BF" w:rsidRPr="00D3114C" w:rsidTr="001F657F">
        <w:trPr>
          <w:trHeight w:val="78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429BF" w:rsidRPr="00E335E7" w:rsidRDefault="009429BF" w:rsidP="001F657F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Comissão Eleitoral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429BF" w:rsidRPr="00E335E7" w:rsidRDefault="009429BF" w:rsidP="001F65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Acessar modelos e normas pertinentes à execução das eleições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429BF" w:rsidRPr="00E335E7" w:rsidRDefault="009429BF" w:rsidP="001F657F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b/>
                <w:color w:val="000000" w:themeColor="text1"/>
              </w:rPr>
              <w:t>ACESSAR: https://poli.ufrj.br/docentes-tecnicos/eleicoes-para-chefe-de-departamento/</w:t>
            </w:r>
          </w:p>
        </w:tc>
      </w:tr>
      <w:tr w:rsidR="00705258" w:rsidRPr="00D3114C" w:rsidTr="00E335E7">
        <w:trPr>
          <w:trHeight w:val="78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705258" w:rsidRPr="00E335E7" w:rsidRDefault="00E335E7" w:rsidP="00D34DC5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Comissão </w:t>
            </w:r>
            <w:r w:rsidR="009429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Eleitoral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705258" w:rsidRPr="00E335E7" w:rsidRDefault="009429BF" w:rsidP="00D34D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Envio a ata de instalação e da proposta do</w:t>
            </w:r>
            <w:r w:rsidR="00705258" w:rsidRPr="00E335E7">
              <w:rPr>
                <w:rFonts w:ascii="Times New Roman" w:hAnsi="Times New Roman" w:cs="Times New Roman"/>
                <w:color w:val="000000" w:themeColor="text1"/>
              </w:rPr>
              <w:t xml:space="preserve"> cronograma para a SAG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7" w:history="1">
              <w:r w:rsidRPr="00474A8C">
                <w:rPr>
                  <w:rStyle w:val="Hyperlink"/>
                  <w:rFonts w:ascii="Times New Roman" w:hAnsi="Times New Roman" w:cs="Times New Roman"/>
                </w:rPr>
                <w:t>sag@poli.ufrj.br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705258" w:rsidRPr="00E335E7">
              <w:rPr>
                <w:rFonts w:ascii="Times New Roman" w:hAnsi="Times New Roman" w:cs="Times New Roman"/>
                <w:color w:val="000000" w:themeColor="text1"/>
              </w:rPr>
              <w:t>para fins de viabilidade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705258" w:rsidRPr="00E335E7" w:rsidRDefault="00705258" w:rsidP="00ED3706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429BF" w:rsidRPr="00D3114C" w:rsidTr="00E335E7">
        <w:trPr>
          <w:trHeight w:val="78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429BF" w:rsidRDefault="009429BF" w:rsidP="00D34DC5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SAG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429BF" w:rsidRDefault="009429BF" w:rsidP="00D34D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Confirmação do cronograma junto ao STI e retorno para comissão.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429BF" w:rsidRPr="009429BF" w:rsidRDefault="009429BF" w:rsidP="00ED3706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29BF">
              <w:rPr>
                <w:rFonts w:ascii="Times New Roman" w:hAnsi="Times New Roman" w:cs="Times New Roman"/>
                <w:b/>
                <w:color w:val="000000" w:themeColor="text1"/>
              </w:rPr>
              <w:t>03 dias</w:t>
            </w:r>
          </w:p>
        </w:tc>
      </w:tr>
      <w:tr w:rsidR="00414670" w:rsidRPr="00D3114C" w:rsidTr="00E335E7">
        <w:trPr>
          <w:trHeight w:val="78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9429BF" w:rsidP="00414670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Comissão Eleitoral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9429BF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Envio de Ofício e formulários de candidaturas para a </w:t>
            </w: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SAG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8" w:history="1">
              <w:r w:rsidRPr="00474A8C">
                <w:rPr>
                  <w:rStyle w:val="Hyperlink"/>
                  <w:rFonts w:ascii="Times New Roman" w:hAnsi="Times New Roman" w:cs="Times New Roman"/>
                </w:rPr>
                <w:t>sag@poli.ufrj.br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14670" w:rsidRPr="00E335E7">
              <w:rPr>
                <w:rFonts w:ascii="Times New Roman" w:hAnsi="Times New Roman" w:cs="Times New Roman"/>
                <w:color w:val="000000" w:themeColor="text1"/>
              </w:rPr>
              <w:t xml:space="preserve"> informando nomes dos can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didatos </w:t>
            </w:r>
            <w:r w:rsidR="00414670" w:rsidRPr="00E335E7">
              <w:rPr>
                <w:rFonts w:ascii="Times New Roman" w:hAnsi="Times New Roman" w:cs="Times New Roman"/>
                <w:color w:val="000000" w:themeColor="text1"/>
              </w:rPr>
              <w:t>e respectivos e-mails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14670" w:rsidRPr="00D3114C" w:rsidTr="00BF241D">
        <w:trPr>
          <w:trHeight w:val="554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9429BF" w:rsidP="00414670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Comissão Eleitoral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Divulgação </w:t>
            </w:r>
            <w:r w:rsidR="009429BF">
              <w:rPr>
                <w:rFonts w:ascii="Times New Roman" w:hAnsi="Times New Roman" w:cs="Times New Roman"/>
                <w:color w:val="000000" w:themeColor="text1"/>
              </w:rPr>
              <w:t>das datas da</w:t>
            </w: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 votação remota no âmbito do departamento.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14670" w:rsidRPr="00D3114C" w:rsidTr="00E335E7">
        <w:trPr>
          <w:trHeight w:val="580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9429BF" w:rsidP="00414670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Comissão Eleitoral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>Fornecimento de dados dos eleitores (Colégio Eleitoral) para o STI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9429BF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03 dias</w:t>
            </w:r>
          </w:p>
        </w:tc>
      </w:tr>
      <w:tr w:rsidR="00414670" w:rsidRPr="00D3114C" w:rsidTr="00BF241D">
        <w:trPr>
          <w:trHeight w:val="617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BF241D" w:rsidRDefault="00414670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STI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>Solicitação para os eleitores de atualização dos e-mails e montagem do banco de dados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9429BF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 semana</w:t>
            </w:r>
          </w:p>
        </w:tc>
      </w:tr>
      <w:tr w:rsidR="00414670" w:rsidRPr="00D3114C" w:rsidTr="00E335E7">
        <w:trPr>
          <w:trHeight w:val="781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BF241D" w:rsidRDefault="00414670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STI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>Envio dos dados para a votação remota aos eleitores (endereço, conta e senha)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BF241D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 semana</w:t>
            </w:r>
          </w:p>
        </w:tc>
      </w:tr>
      <w:tr w:rsidR="00414670" w:rsidRPr="00D3114C" w:rsidTr="00E335E7">
        <w:trPr>
          <w:trHeight w:val="580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BF241D" w:rsidRDefault="00414670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STI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>Votação remota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BF241D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 dias</w:t>
            </w:r>
          </w:p>
        </w:tc>
      </w:tr>
      <w:tr w:rsidR="00414670" w:rsidRPr="00D3114C" w:rsidTr="00E335E7">
        <w:trPr>
          <w:trHeight w:val="565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BF241D" w:rsidRDefault="00414670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STI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>Envio do relatório com os dados da eleição à Comissão Eleitoral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BF241D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 horas após a votação</w:t>
            </w:r>
          </w:p>
        </w:tc>
      </w:tr>
      <w:tr w:rsidR="00414670" w:rsidRPr="00D3114C" w:rsidTr="00E335E7">
        <w:trPr>
          <w:trHeight w:val="508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BF241D" w:rsidP="00414670">
            <w:pPr>
              <w:pStyle w:val="Contedodatabel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Comissão Eleitoral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BF241D">
            <w:pPr>
              <w:pStyle w:val="Contedodatabela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>En</w:t>
            </w:r>
            <w:r w:rsidR="00BF241D">
              <w:rPr>
                <w:rFonts w:ascii="Times New Roman" w:hAnsi="Times New Roman" w:cs="Times New Roman"/>
                <w:color w:val="000000" w:themeColor="text1"/>
              </w:rPr>
              <w:t xml:space="preserve">vio à </w:t>
            </w:r>
            <w:r w:rsidR="00BF241D" w:rsidRPr="00E335E7">
              <w:rPr>
                <w:rFonts w:ascii="Times New Roman" w:hAnsi="Times New Roman" w:cs="Times New Roman"/>
                <w:color w:val="000000" w:themeColor="text1"/>
              </w:rPr>
              <w:t xml:space="preserve">SAG </w:t>
            </w:r>
            <w:r w:rsidR="00BF241D"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9" w:history="1">
              <w:r w:rsidR="00BF241D" w:rsidRPr="00474A8C">
                <w:rPr>
                  <w:rStyle w:val="Hyperlink"/>
                  <w:rFonts w:ascii="Times New Roman" w:hAnsi="Times New Roman" w:cs="Times New Roman"/>
                </w:rPr>
                <w:t>sag@poli.ufrj.br</w:t>
              </w:r>
            </w:hyperlink>
            <w:r w:rsidR="00BF241D">
              <w:rPr>
                <w:rFonts w:ascii="Times New Roman" w:hAnsi="Times New Roman" w:cs="Times New Roman"/>
                <w:color w:val="000000" w:themeColor="text1"/>
              </w:rPr>
              <w:t xml:space="preserve">) da ata </w:t>
            </w: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com o </w:t>
            </w:r>
            <w:r w:rsidR="001B5A7C" w:rsidRPr="00E335E7">
              <w:rPr>
                <w:rFonts w:ascii="Times New Roman" w:hAnsi="Times New Roman" w:cs="Times New Roman"/>
                <w:color w:val="000000" w:themeColor="text1"/>
              </w:rPr>
              <w:t>resul</w:t>
            </w:r>
            <w:r w:rsidR="00D3114C" w:rsidRPr="00E335E7">
              <w:rPr>
                <w:rFonts w:ascii="Times New Roman" w:hAnsi="Times New Roman" w:cs="Times New Roman"/>
                <w:color w:val="000000" w:themeColor="text1"/>
              </w:rPr>
              <w:t>tado final da eleição</w:t>
            </w:r>
            <w:r w:rsidR="00BF24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BF241D" w:rsidRDefault="00BF241D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Até 72h antes da Congregação</w:t>
            </w:r>
          </w:p>
          <w:p w:rsidR="00BF241D" w:rsidRDefault="00BF241D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14670" w:rsidRPr="00BF241D" w:rsidRDefault="00BF241D" w:rsidP="004146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https://poli.ufrj.br/a-politecnica/estrutura-organizacional/congregacao-da-politecnica/</w:t>
            </w:r>
          </w:p>
        </w:tc>
      </w:tr>
      <w:tr w:rsidR="00414670" w:rsidRPr="00D3114C" w:rsidTr="00BF241D">
        <w:trPr>
          <w:trHeight w:val="1364"/>
        </w:trPr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BF241D" w:rsidRDefault="00414670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SAG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414670" w:rsidP="00414670">
            <w:pPr>
              <w:pStyle w:val="Contedodatabela"/>
              <w:rPr>
                <w:rFonts w:ascii="Times New Roman" w:hAnsi="Times New Roman" w:cs="Times New Roman"/>
                <w:color w:val="000000" w:themeColor="text1"/>
              </w:rPr>
            </w:pP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Envio para a </w:t>
            </w:r>
            <w:r w:rsidR="00BF241D">
              <w:rPr>
                <w:rFonts w:ascii="Times New Roman" w:hAnsi="Times New Roman" w:cs="Times New Roman"/>
                <w:color w:val="000000" w:themeColor="text1"/>
              </w:rPr>
              <w:t xml:space="preserve">sessão da </w:t>
            </w:r>
            <w:r w:rsidRPr="00E335E7">
              <w:rPr>
                <w:rFonts w:ascii="Times New Roman" w:hAnsi="Times New Roman" w:cs="Times New Roman"/>
                <w:color w:val="000000" w:themeColor="text1"/>
              </w:rPr>
              <w:t xml:space="preserve">Congregação </w:t>
            </w:r>
            <w:r w:rsidR="00BF241D">
              <w:rPr>
                <w:rFonts w:ascii="Times New Roman" w:hAnsi="Times New Roman" w:cs="Times New Roman"/>
                <w:color w:val="000000" w:themeColor="text1"/>
              </w:rPr>
              <w:t xml:space="preserve">imediatamente seguinte para </w:t>
            </w:r>
            <w:r w:rsidRPr="00E335E7">
              <w:rPr>
                <w:rFonts w:ascii="Times New Roman" w:hAnsi="Times New Roman" w:cs="Times New Roman"/>
                <w:color w:val="000000" w:themeColor="text1"/>
              </w:rPr>
              <w:t>homologar o resultado</w:t>
            </w:r>
            <w:r w:rsidR="00BF24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14670" w:rsidRPr="00E335E7" w:rsidRDefault="00BF241D" w:rsidP="00414670">
            <w:pPr>
              <w:pStyle w:val="Contedodatabel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41D">
              <w:rPr>
                <w:rFonts w:ascii="Times New Roman" w:hAnsi="Times New Roman" w:cs="Times New Roman"/>
                <w:b/>
                <w:color w:val="000000" w:themeColor="text1"/>
              </w:rPr>
              <w:t>https://poli.ufrj.br/a-politecnica/estrutura-organizacional/congregacao-da-politecnica/</w:t>
            </w:r>
          </w:p>
        </w:tc>
      </w:tr>
    </w:tbl>
    <w:p w:rsidR="000A76D7" w:rsidRPr="00D3114C" w:rsidRDefault="000A76D7">
      <w:pPr>
        <w:spacing w:after="0" w:line="240" w:lineRule="auto"/>
        <w:rPr>
          <w:rFonts w:ascii="Times New Roman" w:hAnsi="Times New Roman" w:cs="Times New Roman"/>
        </w:rPr>
      </w:pPr>
    </w:p>
    <w:sectPr w:rsidR="000A76D7" w:rsidRPr="00D3114C" w:rsidSect="00BF241D">
      <w:headerReference w:type="default" r:id="rId10"/>
      <w:pgSz w:w="11906" w:h="16838"/>
      <w:pgMar w:top="1258" w:right="1701" w:bottom="0" w:left="1701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9C" w:rsidRDefault="0088559C" w:rsidP="00BF241D">
      <w:pPr>
        <w:spacing w:after="0" w:line="240" w:lineRule="auto"/>
      </w:pPr>
      <w:r>
        <w:separator/>
      </w:r>
    </w:p>
  </w:endnote>
  <w:endnote w:type="continuationSeparator" w:id="0">
    <w:p w:rsidR="0088559C" w:rsidRDefault="0088559C" w:rsidP="00BF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9C" w:rsidRDefault="0088559C" w:rsidP="00BF241D">
      <w:pPr>
        <w:spacing w:after="0" w:line="240" w:lineRule="auto"/>
      </w:pPr>
      <w:r>
        <w:separator/>
      </w:r>
    </w:p>
  </w:footnote>
  <w:footnote w:type="continuationSeparator" w:id="0">
    <w:p w:rsidR="0088559C" w:rsidRDefault="0088559C" w:rsidP="00BF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41D" w:rsidRDefault="00BF241D">
    <w:pPr>
      <w:pStyle w:val="Cabealho"/>
    </w:pPr>
    <w:r w:rsidRPr="00C35491">
      <w:rPr>
        <w:noProof/>
        <w:color w:val="000000"/>
        <w:lang w:eastAsia="pt-BR"/>
      </w:rPr>
      <w:drawing>
        <wp:anchor distT="0" distB="0" distL="0" distR="0" simplePos="0" relativeHeight="251659264" behindDoc="0" locked="0" layoutInCell="1" hidden="0" allowOverlap="1" wp14:anchorId="660F2A86" wp14:editId="6EDF4D24">
          <wp:simplePos x="0" y="0"/>
          <wp:positionH relativeFrom="column">
            <wp:posOffset>1859280</wp:posOffset>
          </wp:positionH>
          <wp:positionV relativeFrom="paragraph">
            <wp:posOffset>7620</wp:posOffset>
          </wp:positionV>
          <wp:extent cx="1918511" cy="616643"/>
          <wp:effectExtent l="0" t="0" r="0" b="0"/>
          <wp:wrapNone/>
          <wp:docPr id="37" name="image2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Uma imagem contendo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8511" cy="616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zMbcwtjA0NjQzMTVT0lEKTi0uzszPAykwrAUAlLHbWCwAAAA="/>
  </w:docVars>
  <w:rsids>
    <w:rsidRoot w:val="000A76D7"/>
    <w:rsid w:val="000A76D7"/>
    <w:rsid w:val="00126621"/>
    <w:rsid w:val="0013730F"/>
    <w:rsid w:val="001406D7"/>
    <w:rsid w:val="00182D18"/>
    <w:rsid w:val="00185B97"/>
    <w:rsid w:val="001B5A7C"/>
    <w:rsid w:val="001E0EB3"/>
    <w:rsid w:val="00224104"/>
    <w:rsid w:val="00240922"/>
    <w:rsid w:val="00244680"/>
    <w:rsid w:val="002A1795"/>
    <w:rsid w:val="002C5BAC"/>
    <w:rsid w:val="00373FD6"/>
    <w:rsid w:val="003A08CC"/>
    <w:rsid w:val="003A18A9"/>
    <w:rsid w:val="003B6803"/>
    <w:rsid w:val="003D50DC"/>
    <w:rsid w:val="00414670"/>
    <w:rsid w:val="00437642"/>
    <w:rsid w:val="004717BC"/>
    <w:rsid w:val="004876A6"/>
    <w:rsid w:val="004E2153"/>
    <w:rsid w:val="00501341"/>
    <w:rsid w:val="00506D7C"/>
    <w:rsid w:val="005E2DA9"/>
    <w:rsid w:val="00652678"/>
    <w:rsid w:val="00661B87"/>
    <w:rsid w:val="00681662"/>
    <w:rsid w:val="00683B85"/>
    <w:rsid w:val="006F1542"/>
    <w:rsid w:val="00705258"/>
    <w:rsid w:val="00725FD6"/>
    <w:rsid w:val="007718BF"/>
    <w:rsid w:val="007D1481"/>
    <w:rsid w:val="00803135"/>
    <w:rsid w:val="00804D24"/>
    <w:rsid w:val="008129F8"/>
    <w:rsid w:val="00827C71"/>
    <w:rsid w:val="008553C1"/>
    <w:rsid w:val="0088559C"/>
    <w:rsid w:val="008B3EC5"/>
    <w:rsid w:val="008C0BC9"/>
    <w:rsid w:val="009429BF"/>
    <w:rsid w:val="009B73CC"/>
    <w:rsid w:val="009C499B"/>
    <w:rsid w:val="009D2FB9"/>
    <w:rsid w:val="009F5C0F"/>
    <w:rsid w:val="00A17D55"/>
    <w:rsid w:val="00A32270"/>
    <w:rsid w:val="00B0055B"/>
    <w:rsid w:val="00B24F13"/>
    <w:rsid w:val="00BA3146"/>
    <w:rsid w:val="00BB387C"/>
    <w:rsid w:val="00BD2D07"/>
    <w:rsid w:val="00BF241D"/>
    <w:rsid w:val="00C175CB"/>
    <w:rsid w:val="00C22642"/>
    <w:rsid w:val="00C7579A"/>
    <w:rsid w:val="00CC2AA5"/>
    <w:rsid w:val="00D3114C"/>
    <w:rsid w:val="00D54963"/>
    <w:rsid w:val="00DA295C"/>
    <w:rsid w:val="00DE754D"/>
    <w:rsid w:val="00DF246D"/>
    <w:rsid w:val="00E16AF3"/>
    <w:rsid w:val="00E203D1"/>
    <w:rsid w:val="00E30A4A"/>
    <w:rsid w:val="00E335E7"/>
    <w:rsid w:val="00E611DC"/>
    <w:rsid w:val="00E820EE"/>
    <w:rsid w:val="00E856C2"/>
    <w:rsid w:val="00E9746C"/>
    <w:rsid w:val="00EB75F2"/>
    <w:rsid w:val="00ED3706"/>
    <w:rsid w:val="00EE312B"/>
    <w:rsid w:val="00F332C3"/>
    <w:rsid w:val="00F3494A"/>
    <w:rsid w:val="00F55905"/>
    <w:rsid w:val="00F56BAE"/>
    <w:rsid w:val="00F8694C"/>
    <w:rsid w:val="00FA22C7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D212DE-F878-457C-B7E1-8AF41D1D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FD6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77D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73FD6"/>
    <w:rPr>
      <w:rFonts w:cs="Courier New"/>
    </w:rPr>
  </w:style>
  <w:style w:type="character" w:customStyle="1" w:styleId="ListLabel2">
    <w:name w:val="ListLabel 2"/>
    <w:qFormat/>
    <w:rsid w:val="00373FD6"/>
    <w:rPr>
      <w:rFonts w:cs="Courier New"/>
    </w:rPr>
  </w:style>
  <w:style w:type="character" w:customStyle="1" w:styleId="ListLabel3">
    <w:name w:val="ListLabel 3"/>
    <w:qFormat/>
    <w:rsid w:val="00373FD6"/>
    <w:rPr>
      <w:rFonts w:cs="Courier New"/>
    </w:rPr>
  </w:style>
  <w:style w:type="paragraph" w:styleId="Ttulo">
    <w:name w:val="Title"/>
    <w:basedOn w:val="Normal"/>
    <w:next w:val="Corpodetexto"/>
    <w:qFormat/>
    <w:rsid w:val="00373F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373FD6"/>
    <w:pPr>
      <w:spacing w:after="140" w:line="288" w:lineRule="auto"/>
    </w:pPr>
  </w:style>
  <w:style w:type="paragraph" w:styleId="Lista">
    <w:name w:val="List"/>
    <w:basedOn w:val="Corpodetexto"/>
    <w:rsid w:val="00373FD6"/>
    <w:rPr>
      <w:rFonts w:cs="Lucida Sans"/>
    </w:rPr>
  </w:style>
  <w:style w:type="paragraph" w:styleId="Legenda">
    <w:name w:val="caption"/>
    <w:basedOn w:val="Normal"/>
    <w:qFormat/>
    <w:rsid w:val="00373F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73FD6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17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77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373FD6"/>
    <w:pPr>
      <w:suppressLineNumbers/>
    </w:pPr>
  </w:style>
  <w:style w:type="paragraph" w:customStyle="1" w:styleId="Ttulodetabela">
    <w:name w:val="Título de tabela"/>
    <w:basedOn w:val="Contedodatabela"/>
    <w:qFormat/>
    <w:rsid w:val="00373FD6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2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29B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F2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41D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BF2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41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@poli.ufrj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g@poli.ufrj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g@poli.ufrj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g@poli.uf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Conta da Microsoft</cp:lastModifiedBy>
  <cp:revision>4</cp:revision>
  <cp:lastPrinted>2025-04-07T01:36:00Z</cp:lastPrinted>
  <dcterms:created xsi:type="dcterms:W3CDTF">2025-04-17T16:35:00Z</dcterms:created>
  <dcterms:modified xsi:type="dcterms:W3CDTF">2025-04-17T17:21:00Z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58d97be83fba1795b7a9c3b1ae9c2f438c7dccecdeafff74cdaca03930f9a642</vt:lpwstr>
  </property>
</Properties>
</file>