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87" w:rsidRPr="00175E87" w:rsidRDefault="00175E87" w:rsidP="00175E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ndara" w:eastAsia="Arial Unicode MS" w:hAnsi="Candara" w:cs="Times New Roman"/>
          <w:b/>
          <w:bCs/>
          <w:color w:val="000000"/>
          <w:sz w:val="32"/>
          <w:szCs w:val="32"/>
          <w:u w:color="000000"/>
          <w:bdr w:val="nil"/>
          <w:lang w:val="pt-PT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4"/>
          <w:szCs w:val="24"/>
          <w:u w:color="00000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.5pt;margin-top:-17.5pt;width:89.7pt;height:103.45pt;z-index:251658240;mso-position-horizontal-relative:margin;mso-position-vertical-relative:margin">
            <v:imagedata r:id="rId5" o:title=""/>
            <w10:wrap type="square" anchorx="margin" anchory="margin"/>
          </v:shape>
          <o:OLEObject Type="Embed" ProgID="PBrush" ShapeID="_x0000_s1027" DrawAspect="Content" ObjectID="_1697030240" r:id="rId6"/>
        </w:pic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 xml:space="preserve">                                   </w:t>
      </w:r>
      <w:r w:rsidRPr="00175E87">
        <w:rPr>
          <w:rFonts w:ascii="Candara" w:eastAsia="Arial Unicode MS" w:hAnsi="Candara" w:cs="Times New Roman"/>
          <w:b/>
          <w:bCs/>
          <w:color w:val="000000"/>
          <w:sz w:val="32"/>
          <w:szCs w:val="32"/>
          <w:u w:color="000000"/>
          <w:bdr w:val="nil"/>
          <w:lang w:val="pt-PT"/>
        </w:rPr>
        <w:lastRenderedPageBreak/>
        <w:t>Universidade Federal do Rio de Janeiro</w:t>
      </w:r>
    </w:p>
    <w:p w:rsidR="00175E87" w:rsidRPr="00175E87" w:rsidRDefault="00175E87" w:rsidP="00175E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andara" w:eastAsia="Arial Unicode MS" w:hAnsi="Candara" w:cs="Times New Roman"/>
          <w:b/>
          <w:bCs/>
          <w:color w:val="000000"/>
          <w:sz w:val="32"/>
          <w:szCs w:val="32"/>
          <w:u w:color="000000"/>
          <w:bdr w:val="nil"/>
          <w:lang w:val="pt-PT"/>
        </w:rPr>
      </w:pPr>
      <w:r w:rsidRPr="00175E87">
        <w:rPr>
          <w:rFonts w:ascii="Candara" w:eastAsia="Arial Unicode MS" w:hAnsi="Candara" w:cs="Times New Roman"/>
          <w:b/>
          <w:bCs/>
          <w:color w:val="000000"/>
          <w:sz w:val="32"/>
          <w:szCs w:val="32"/>
          <w:u w:color="000000"/>
          <w:bdr w:val="nil"/>
          <w:lang w:val="pt-PT"/>
        </w:rPr>
        <w:t xml:space="preserve">                            Pró-Reitoria de Pós-Graduação e Pesquisa</w:t>
      </w:r>
    </w:p>
    <w:p w:rsidR="00175E87" w:rsidRDefault="00175E87" w:rsidP="00B85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</w:pPr>
      <w:r w:rsidRPr="00175E87">
        <w:rPr>
          <w:rFonts w:ascii="Candara" w:eastAsia="Arial Unicode MS" w:hAnsi="Candara" w:cs="Times New Roman"/>
          <w:b/>
          <w:bCs/>
          <w:color w:val="000000"/>
          <w:sz w:val="32"/>
          <w:szCs w:val="32"/>
          <w:u w:color="000000"/>
          <w:bdr w:val="nil"/>
          <w:lang w:val="pt-PT"/>
        </w:rPr>
        <w:t xml:space="preserve">                            Divisão de Ensino</w:t>
      </w:r>
    </w:p>
    <w:p w:rsidR="006305EE" w:rsidRDefault="006305EE" w:rsidP="006305EE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05EE" w:rsidRDefault="006305EE" w:rsidP="006305EE">
      <w:pPr>
        <w:spacing w:after="0" w:line="36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</w:pP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305EE">
        <w:rPr>
          <w:rFonts w:ascii="Times New Roman" w:hAnsi="Times New Roman" w:cs="Times New Roman"/>
          <w:b/>
          <w:sz w:val="28"/>
          <w:szCs w:val="28"/>
        </w:rPr>
        <w:t xml:space="preserve">=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>Campos Obrigatórios</w:t>
      </w:r>
    </w:p>
    <w:p w:rsidR="00A13394" w:rsidRDefault="00F64BA5" w:rsidP="0063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BA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>N</w:t>
      </w:r>
      <w:r w:rsidR="005B1E1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>°</w:t>
      </w:r>
      <w:r w:rsidRPr="00F64BA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 xml:space="preserve"> do Processo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FB5163">
        <w:rPr>
          <w:rFonts w:ascii="Times New Roman" w:hAnsi="Times New Roman" w:cs="Times New Roman"/>
          <w:b/>
          <w:sz w:val="24"/>
          <w:szCs w:val="24"/>
        </w:rPr>
        <w:t>Complemento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A133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4BA5" w:rsidRDefault="001B2DBF" w:rsidP="006305E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>D</w:t>
      </w:r>
      <w:r w:rsidR="00F64BA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>ata do Processo</w:t>
      </w:r>
      <w:r w:rsidR="00A1339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 xml:space="preserve"> (Homologação)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A13394">
        <w:rPr>
          <w:rFonts w:ascii="Times New Roman" w:hAnsi="Times New Roman" w:cs="Times New Roman"/>
          <w:sz w:val="24"/>
          <w:szCs w:val="24"/>
        </w:rPr>
        <w:t xml:space="preserve">: </w:t>
      </w:r>
      <w:r w:rsidR="00586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 xml:space="preserve"> </w:t>
      </w:r>
      <w:r w:rsidR="0006234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  <w:t>___ /___ /_____</w:t>
      </w:r>
    </w:p>
    <w:p w:rsidR="00F64BA5" w:rsidRPr="00A13394" w:rsidRDefault="00F64BA5" w:rsidP="00B85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val="pt-PT"/>
        </w:rPr>
      </w:pPr>
    </w:p>
    <w:p w:rsidR="00F64BA5" w:rsidRPr="00F64BA5" w:rsidRDefault="00F64BA5" w:rsidP="00FB5163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F64BA5">
        <w:rPr>
          <w:rFonts w:ascii="Times New Roman" w:hAnsi="Times New Roman" w:cs="Times New Roman"/>
          <w:b/>
          <w:bCs/>
          <w:sz w:val="28"/>
          <w:szCs w:val="28"/>
        </w:rPr>
        <w:t>DADOS PESSOAIS</w:t>
      </w:r>
    </w:p>
    <w:p w:rsidR="00F64BA5" w:rsidRDefault="00F64BA5" w:rsidP="00FB5163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b/>
          <w:bCs/>
        </w:rPr>
      </w:pPr>
    </w:p>
    <w:p w:rsidR="00F64BA5" w:rsidRPr="00A13394" w:rsidRDefault="00D47628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A133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4BA5" w:rsidRPr="00EE7E90" w:rsidRDefault="00F64BA5" w:rsidP="006305EE">
      <w:pPr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Localização (</w:t>
      </w:r>
      <w:r w:rsidR="001B2DBF">
        <w:rPr>
          <w:rFonts w:ascii="Times New Roman" w:hAnsi="Times New Roman" w:cs="Times New Roman"/>
          <w:sz w:val="24"/>
          <w:szCs w:val="24"/>
        </w:rPr>
        <w:t xml:space="preserve">Unidade / </w:t>
      </w:r>
      <w:r w:rsidRPr="00EE7E90">
        <w:rPr>
          <w:rFonts w:ascii="Times New Roman" w:hAnsi="Times New Roman" w:cs="Times New Roman"/>
          <w:sz w:val="24"/>
          <w:szCs w:val="24"/>
        </w:rPr>
        <w:t>departamento)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  <w:r w:rsidR="00AB7705">
        <w:rPr>
          <w:rFonts w:ascii="Times New Roman" w:hAnsi="Times New Roman" w:cs="Times New Roman"/>
          <w:sz w:val="24"/>
          <w:szCs w:val="24"/>
        </w:rPr>
        <w:t xml:space="preserve"> </w:t>
      </w:r>
      <w:r w:rsidRPr="00EE7E90">
        <w:rPr>
          <w:rFonts w:ascii="Times New Roman" w:hAnsi="Times New Roman" w:cs="Times New Roman"/>
          <w:sz w:val="24"/>
          <w:szCs w:val="24"/>
        </w:rPr>
        <w:tab/>
      </w:r>
    </w:p>
    <w:p w:rsidR="00F64BA5" w:rsidRPr="00EE7E90" w:rsidRDefault="00F64BA5" w:rsidP="006305E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Nome: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</w:t>
      </w:r>
      <w:proofErr w:type="gramStart"/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proofErr w:type="gramEnd"/>
      <w:r w:rsidR="00586F35">
        <w:rPr>
          <w:rFonts w:ascii="Times New Roman" w:hAnsi="Times New Roman" w:cs="Times New Roman"/>
          <w:sz w:val="24"/>
          <w:szCs w:val="24"/>
        </w:rPr>
        <w:tab/>
      </w:r>
      <w:r w:rsidR="00586F35">
        <w:rPr>
          <w:rFonts w:ascii="Times New Roman" w:hAnsi="Times New Roman" w:cs="Times New Roman"/>
          <w:sz w:val="24"/>
          <w:szCs w:val="24"/>
        </w:rPr>
        <w:tab/>
      </w:r>
      <w:r w:rsidRPr="00EE7E90">
        <w:rPr>
          <w:rFonts w:ascii="Times New Roman" w:hAnsi="Times New Roman" w:cs="Times New Roman"/>
          <w:sz w:val="24"/>
          <w:szCs w:val="24"/>
        </w:rPr>
        <w:tab/>
      </w:r>
      <w:r w:rsidRPr="00EE7E90">
        <w:rPr>
          <w:rFonts w:ascii="Times New Roman" w:hAnsi="Times New Roman" w:cs="Times New Roman"/>
          <w:sz w:val="24"/>
          <w:szCs w:val="24"/>
        </w:rPr>
        <w:tab/>
      </w:r>
      <w:r w:rsidRPr="00EE7E9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F64BA5" w:rsidRPr="00EE7E90" w:rsidRDefault="00F64BA5" w:rsidP="006305E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Data de nascimento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  <w:r w:rsidRPr="00EE7E90">
        <w:rPr>
          <w:rFonts w:ascii="Times New Roman" w:hAnsi="Times New Roman" w:cs="Times New Roman"/>
          <w:sz w:val="24"/>
          <w:szCs w:val="24"/>
        </w:rPr>
        <w:tab/>
      </w:r>
    </w:p>
    <w:p w:rsidR="00F64BA5" w:rsidRPr="00EE7E90" w:rsidRDefault="00F64BA5" w:rsidP="006305E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Nacionalidade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0B06CB">
        <w:rPr>
          <w:rFonts w:ascii="Times New Roman" w:hAnsi="Times New Roman" w:cs="Times New Roman"/>
          <w:sz w:val="24"/>
          <w:szCs w:val="24"/>
        </w:rPr>
        <w:t xml:space="preserve"> </w:t>
      </w:r>
      <w:r w:rsidR="00A13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E7E90" w:rsidRPr="00EE7E90">
        <w:rPr>
          <w:rFonts w:ascii="Times New Roman" w:hAnsi="Times New Roman" w:cs="Times New Roman"/>
          <w:sz w:val="24"/>
          <w:szCs w:val="24"/>
        </w:rPr>
        <w:t>Brasileiro n</w:t>
      </w:r>
      <w:r w:rsidR="00EE7E90">
        <w:rPr>
          <w:rFonts w:ascii="Times New Roman" w:hAnsi="Times New Roman" w:cs="Times New Roman"/>
          <w:sz w:val="24"/>
          <w:szCs w:val="24"/>
        </w:rPr>
        <w:t xml:space="preserve">ato </w:t>
      </w:r>
      <w:r w:rsidR="00F034D2">
        <w:rPr>
          <w:rFonts w:ascii="Times New Roman" w:hAnsi="Times New Roman" w:cs="Times New Roman"/>
          <w:sz w:val="24"/>
          <w:szCs w:val="24"/>
        </w:rPr>
        <w:t xml:space="preserve">[    </w:t>
      </w:r>
      <w:r w:rsidR="00EE7E90">
        <w:rPr>
          <w:rFonts w:ascii="Times New Roman" w:hAnsi="Times New Roman" w:cs="Times New Roman"/>
          <w:sz w:val="24"/>
          <w:szCs w:val="24"/>
        </w:rPr>
        <w:t xml:space="preserve"> </w:t>
      </w:r>
      <w:r w:rsidR="00EE7E90" w:rsidRPr="00EE7E90">
        <w:rPr>
          <w:rFonts w:ascii="Times New Roman" w:hAnsi="Times New Roman" w:cs="Times New Roman"/>
          <w:sz w:val="24"/>
          <w:szCs w:val="24"/>
        </w:rPr>
        <w:t>]</w:t>
      </w:r>
      <w:r w:rsidR="00EE7E90">
        <w:rPr>
          <w:rFonts w:ascii="Times New Roman" w:hAnsi="Times New Roman" w:cs="Times New Roman"/>
          <w:sz w:val="24"/>
          <w:szCs w:val="24"/>
        </w:rPr>
        <w:t xml:space="preserve">  </w:t>
      </w:r>
      <w:r w:rsidR="00EE7E90" w:rsidRPr="00EE7E90">
        <w:rPr>
          <w:rFonts w:ascii="Times New Roman" w:hAnsi="Times New Roman" w:cs="Times New Roman"/>
          <w:sz w:val="24"/>
          <w:szCs w:val="24"/>
        </w:rPr>
        <w:t>Brasileiro naturali</w:t>
      </w:r>
      <w:r w:rsidR="00EE7E90">
        <w:rPr>
          <w:rFonts w:ascii="Times New Roman" w:hAnsi="Times New Roman" w:cs="Times New Roman"/>
          <w:sz w:val="24"/>
          <w:szCs w:val="24"/>
        </w:rPr>
        <w:t xml:space="preserve">zado [     </w:t>
      </w:r>
      <w:r w:rsidR="00EE7E90" w:rsidRPr="00EE7E90">
        <w:rPr>
          <w:rFonts w:ascii="Times New Roman" w:hAnsi="Times New Roman" w:cs="Times New Roman"/>
          <w:sz w:val="24"/>
          <w:szCs w:val="24"/>
        </w:rPr>
        <w:t xml:space="preserve">]  Equiparado [    </w:t>
      </w:r>
      <w:r w:rsidR="00EE7E90">
        <w:rPr>
          <w:rFonts w:ascii="Times New Roman" w:hAnsi="Times New Roman" w:cs="Times New Roman"/>
          <w:sz w:val="24"/>
          <w:szCs w:val="24"/>
        </w:rPr>
        <w:t xml:space="preserve"> </w:t>
      </w:r>
      <w:r w:rsidR="00EE7E90" w:rsidRPr="00EE7E90">
        <w:rPr>
          <w:rFonts w:ascii="Times New Roman" w:hAnsi="Times New Roman" w:cs="Times New Roman"/>
          <w:sz w:val="24"/>
          <w:szCs w:val="24"/>
        </w:rPr>
        <w:t>]  Estrangeiro [</w:t>
      </w:r>
      <w:r w:rsidR="00EE7E90">
        <w:rPr>
          <w:rFonts w:ascii="Times New Roman" w:hAnsi="Times New Roman" w:cs="Times New Roman"/>
          <w:sz w:val="24"/>
          <w:szCs w:val="24"/>
        </w:rPr>
        <w:t xml:space="preserve">   </w:t>
      </w:r>
      <w:r w:rsidR="00EE7E90" w:rsidRPr="00EE7E90">
        <w:rPr>
          <w:rFonts w:ascii="Times New Roman" w:hAnsi="Times New Roman" w:cs="Times New Roman"/>
          <w:sz w:val="24"/>
          <w:szCs w:val="24"/>
        </w:rPr>
        <w:t xml:space="preserve"> </w:t>
      </w:r>
      <w:r w:rsidR="00EE7E90">
        <w:rPr>
          <w:rFonts w:ascii="Times New Roman" w:hAnsi="Times New Roman" w:cs="Times New Roman"/>
          <w:sz w:val="24"/>
          <w:szCs w:val="24"/>
        </w:rPr>
        <w:t xml:space="preserve"> </w:t>
      </w:r>
      <w:r w:rsidR="00EE7E90" w:rsidRPr="00EE7E90">
        <w:rPr>
          <w:rFonts w:ascii="Times New Roman" w:hAnsi="Times New Roman" w:cs="Times New Roman"/>
          <w:sz w:val="24"/>
          <w:szCs w:val="24"/>
        </w:rPr>
        <w:t>]</w:t>
      </w:r>
    </w:p>
    <w:p w:rsidR="00F64BA5" w:rsidRPr="00F64BA5" w:rsidRDefault="00F64BA5" w:rsidP="006305E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Sexo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E7E90">
        <w:rPr>
          <w:rFonts w:ascii="Times New Roman" w:hAnsi="Times New Roman" w:cs="Times New Roman"/>
          <w:sz w:val="24"/>
          <w:szCs w:val="24"/>
        </w:rPr>
        <w:t xml:space="preserve"> </w:t>
      </w:r>
      <w:r w:rsidR="00A13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Feminino</w:t>
      </w:r>
      <w:r w:rsidR="00F034D2">
        <w:rPr>
          <w:rFonts w:ascii="Times New Roman" w:hAnsi="Times New Roman" w:cs="Times New Roman"/>
          <w:sz w:val="24"/>
          <w:szCs w:val="24"/>
        </w:rPr>
        <w:t xml:space="preserve"> [   </w:t>
      </w:r>
      <w:r w:rsidR="00EE7E90">
        <w:rPr>
          <w:rFonts w:ascii="Times New Roman" w:hAnsi="Times New Roman" w:cs="Times New Roman"/>
          <w:sz w:val="24"/>
          <w:szCs w:val="24"/>
        </w:rPr>
        <w:t xml:space="preserve"> </w:t>
      </w:r>
      <w:r w:rsidR="00FB5163">
        <w:rPr>
          <w:rFonts w:ascii="Times New Roman" w:hAnsi="Times New Roman" w:cs="Times New Roman"/>
          <w:sz w:val="24"/>
          <w:szCs w:val="24"/>
        </w:rPr>
        <w:t xml:space="preserve"> </w:t>
      </w:r>
      <w:r w:rsidR="00EE7E90">
        <w:rPr>
          <w:rFonts w:ascii="Times New Roman" w:hAnsi="Times New Roman" w:cs="Times New Roman"/>
          <w:sz w:val="24"/>
          <w:szCs w:val="24"/>
        </w:rPr>
        <w:t>]           Masculino [     ]</w:t>
      </w:r>
    </w:p>
    <w:p w:rsidR="00F64BA5" w:rsidRPr="00EE7E90" w:rsidRDefault="00586F35" w:rsidP="006305E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pai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64BA5" w:rsidRPr="00EE7E90">
        <w:rPr>
          <w:rFonts w:ascii="Times New Roman" w:hAnsi="Times New Roman" w:cs="Times New Roman"/>
          <w:sz w:val="24"/>
          <w:szCs w:val="24"/>
        </w:rPr>
        <w:tab/>
      </w:r>
    </w:p>
    <w:p w:rsidR="00F64BA5" w:rsidRPr="00EE7E90" w:rsidRDefault="00F64BA5" w:rsidP="006305EE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Nome da mãe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  <w:r w:rsidRPr="00EE7E90">
        <w:rPr>
          <w:rFonts w:ascii="Times New Roman" w:hAnsi="Times New Roman" w:cs="Times New Roman"/>
          <w:sz w:val="24"/>
          <w:szCs w:val="24"/>
        </w:rPr>
        <w:tab/>
      </w:r>
    </w:p>
    <w:p w:rsidR="00F64BA5" w:rsidRDefault="00F64BA5" w:rsidP="006305EE">
      <w:pPr>
        <w:pBdr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7E90">
        <w:rPr>
          <w:rFonts w:ascii="Times New Roman" w:hAnsi="Times New Roman" w:cs="Times New Roman"/>
          <w:sz w:val="24"/>
          <w:szCs w:val="24"/>
        </w:rPr>
        <w:t>Naturalidade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  <w:r w:rsidR="00586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E90" w:rsidRDefault="00EE7E90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Identidade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EE7E90">
        <w:rPr>
          <w:rFonts w:ascii="Times New Roman" w:hAnsi="Times New Roman" w:cs="Times New Roman"/>
          <w:sz w:val="24"/>
          <w:szCs w:val="24"/>
        </w:rPr>
        <w:t>:</w:t>
      </w:r>
    </w:p>
    <w:p w:rsidR="00EE7E90" w:rsidRPr="00EE7E90" w:rsidRDefault="00EE7E90" w:rsidP="006305EE">
      <w:pPr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E7E90">
        <w:rPr>
          <w:rFonts w:ascii="Times New Roman" w:hAnsi="Times New Roman" w:cs="Times New Roman"/>
          <w:sz w:val="24"/>
          <w:szCs w:val="24"/>
        </w:rPr>
        <w:tab/>
      </w:r>
      <w:r w:rsidR="008E7B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E7E90" w:rsidRDefault="006305EE" w:rsidP="006305E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</w:t>
      </w:r>
      <w:r w:rsidR="008E7BFD">
        <w:rPr>
          <w:rFonts w:ascii="Times New Roman" w:hAnsi="Times New Roman" w:cs="Times New Roman"/>
          <w:sz w:val="24"/>
          <w:szCs w:val="24"/>
        </w:rPr>
        <w:t>rgã</w:t>
      </w:r>
      <w:r w:rsidR="00D3627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Expedid</w:t>
      </w:r>
      <w:r w:rsidR="008E7BFD">
        <w:rPr>
          <w:rFonts w:ascii="Times New Roman" w:hAnsi="Times New Roman" w:cs="Times New Roman"/>
          <w:sz w:val="24"/>
          <w:szCs w:val="24"/>
        </w:rPr>
        <w:t>or/Estado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8E7BFD">
        <w:rPr>
          <w:rFonts w:ascii="Times New Roman" w:hAnsi="Times New Roman" w:cs="Times New Roman"/>
          <w:sz w:val="24"/>
          <w:szCs w:val="24"/>
        </w:rPr>
        <w:t>:</w:t>
      </w:r>
      <w:r w:rsidR="00586F35">
        <w:rPr>
          <w:rFonts w:ascii="Times New Roman" w:hAnsi="Times New Roman" w:cs="Times New Roman"/>
          <w:sz w:val="24"/>
          <w:szCs w:val="24"/>
        </w:rPr>
        <w:tab/>
      </w:r>
      <w:r w:rsidR="00D47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BFD" w:rsidRDefault="00D3627C" w:rsidP="006305E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e</w:t>
      </w:r>
      <w:r w:rsidR="008E7BFD">
        <w:rPr>
          <w:rFonts w:ascii="Times New Roman" w:hAnsi="Times New Roman" w:cs="Times New Roman"/>
          <w:sz w:val="24"/>
          <w:szCs w:val="24"/>
        </w:rPr>
        <w:t>xpedição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8E7BFD">
        <w:rPr>
          <w:rFonts w:ascii="Times New Roman" w:hAnsi="Times New Roman" w:cs="Times New Roman"/>
          <w:sz w:val="24"/>
          <w:szCs w:val="24"/>
        </w:rPr>
        <w:t>:</w:t>
      </w:r>
      <w:r w:rsidR="00D47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BFD">
        <w:rPr>
          <w:rFonts w:ascii="Times New Roman" w:hAnsi="Times New Roman" w:cs="Times New Roman"/>
          <w:b/>
          <w:sz w:val="24"/>
          <w:szCs w:val="24"/>
        </w:rPr>
        <w:t>Título de Eleitor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E7BFD" w:rsidSect="006305EE">
          <w:pgSz w:w="11906" w:h="16838" w:code="9"/>
          <w:pgMar w:top="1134" w:right="1418" w:bottom="1134" w:left="1474" w:header="0" w:footer="0" w:gutter="0"/>
          <w:cols w:space="708"/>
          <w:docGrid w:linePitch="360"/>
        </w:sectPr>
      </w:pP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Número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Zona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Seção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E7BFD" w:rsidSect="0053520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7BFD" w:rsidRDefault="008E7BFD" w:rsidP="00535206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E7BFD">
        <w:rPr>
          <w:rFonts w:ascii="Times New Roman" w:hAnsi="Times New Roman" w:cs="Times New Roman"/>
          <w:b/>
          <w:sz w:val="24"/>
          <w:szCs w:val="24"/>
        </w:rPr>
        <w:lastRenderedPageBreak/>
        <w:t>Passaporte</w:t>
      </w:r>
      <w:r w:rsidR="00A13394" w:rsidRPr="00A1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>
        <w:rPr>
          <w:rFonts w:ascii="Times New Roman" w:hAnsi="Times New Roman" w:cs="Times New Roman"/>
          <w:b/>
          <w:sz w:val="24"/>
          <w:szCs w:val="24"/>
        </w:rPr>
        <w:t xml:space="preserve">(Só em caso de Estrangeiros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</w:p>
    <w:p w:rsidR="008E7BFD" w:rsidRDefault="008E7BFD" w:rsidP="00535206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  <w:sectPr w:rsidR="008E7BFD" w:rsidSect="008E7BF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Número: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BFD" w:rsidRDefault="00A455B5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Orgã</w:t>
      </w:r>
      <w:r w:rsidR="008E7BFD">
        <w:rPr>
          <w:rFonts w:ascii="Times New Roman" w:hAnsi="Times New Roman" w:cs="Times New Roman"/>
          <w:sz w:val="24"/>
          <w:szCs w:val="24"/>
        </w:rPr>
        <w:t>o:</w:t>
      </w:r>
    </w:p>
    <w:p w:rsidR="008E7BFD" w:rsidRDefault="00D3627C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e</w:t>
      </w:r>
      <w:r w:rsidR="008E7BFD">
        <w:rPr>
          <w:rFonts w:ascii="Times New Roman" w:hAnsi="Times New Roman" w:cs="Times New Roman"/>
          <w:sz w:val="24"/>
          <w:szCs w:val="24"/>
        </w:rPr>
        <w:t>xpedição:</w:t>
      </w:r>
    </w:p>
    <w:p w:rsidR="00094F23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D3627C">
        <w:rPr>
          <w:rFonts w:ascii="Times New Roman" w:hAnsi="Times New Roman" w:cs="Times New Roman"/>
          <w:sz w:val="24"/>
          <w:szCs w:val="24"/>
        </w:rPr>
        <w:t>ipo de p</w:t>
      </w:r>
      <w:r>
        <w:rPr>
          <w:rFonts w:ascii="Times New Roman" w:hAnsi="Times New Roman" w:cs="Times New Roman"/>
          <w:sz w:val="24"/>
          <w:szCs w:val="24"/>
        </w:rPr>
        <w:t>assaporte: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do visto: </w:t>
      </w:r>
    </w:p>
    <w:p w:rsidR="008E7BFD" w:rsidRDefault="008E7BFD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de visto: </w:t>
      </w:r>
    </w:p>
    <w:p w:rsidR="00FE381E" w:rsidRDefault="00FE381E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E381E" w:rsidSect="008E7BF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7BFD" w:rsidRDefault="000B06CB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de conc.</w:t>
      </w:r>
      <w:r w:rsidR="008E7BFD">
        <w:rPr>
          <w:rFonts w:ascii="Times New Roman" w:hAnsi="Times New Roman" w:cs="Times New Roman"/>
          <w:sz w:val="24"/>
          <w:szCs w:val="24"/>
        </w:rPr>
        <w:t xml:space="preserve"> visto: </w:t>
      </w:r>
    </w:p>
    <w:p w:rsidR="00FE381E" w:rsidRPr="00FE381E" w:rsidRDefault="00FE381E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E381E" w:rsidRPr="00FE381E" w:rsidSect="00FE381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Duração do visto:</w:t>
      </w:r>
    </w:p>
    <w:p w:rsidR="00870C6D" w:rsidRDefault="00870C6D" w:rsidP="00EE7E90">
      <w:pPr>
        <w:pBdr>
          <w:bottom w:val="single" w:sz="12" w:space="1" w:color="auto"/>
        </w:pBd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  <w:r w:rsidRPr="00870C6D">
        <w:rPr>
          <w:rFonts w:ascii="Times New Roman" w:hAnsi="Times New Roman" w:cs="Times New Roman"/>
          <w:b/>
          <w:sz w:val="28"/>
          <w:szCs w:val="28"/>
        </w:rPr>
        <w:lastRenderedPageBreak/>
        <w:t>ENDEREÇO</w:t>
      </w:r>
    </w:p>
    <w:p w:rsidR="00870C6D" w:rsidRDefault="00A13394" w:rsidP="0063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 (Rua/Estrada)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870C6D"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6CB" w:rsidRDefault="000B06CB" w:rsidP="0063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B06CB" w:rsidSect="00870C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70C6D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Número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6D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t>Complemento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6D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t>Bairro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394" w:rsidRDefault="00A13394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t>Complemento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C6D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Cidade</w:t>
      </w:r>
      <w:r w:rsidR="00A13394" w:rsidRPr="006305EE">
        <w:rPr>
          <w:rFonts w:ascii="Times New Roman" w:hAnsi="Times New Roman" w:cs="Times New Roman"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6D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t>CEP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6CB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  <w:sectPr w:rsidR="000B06CB" w:rsidSect="000B06C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305EE">
        <w:rPr>
          <w:rFonts w:ascii="Times New Roman" w:hAnsi="Times New Roman" w:cs="Times New Roman"/>
          <w:sz w:val="24"/>
          <w:szCs w:val="24"/>
        </w:rPr>
        <w:t>Estado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6D" w:rsidRDefault="00870C6D" w:rsidP="0053520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Tipo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E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13394">
        <w:rPr>
          <w:rFonts w:ascii="Times New Roman" w:hAnsi="Times New Roman" w:cs="Times New Roman"/>
          <w:sz w:val="24"/>
          <w:szCs w:val="24"/>
        </w:rPr>
        <w:t xml:space="preserve">[    ]  </w:t>
      </w:r>
      <w:r>
        <w:rPr>
          <w:rFonts w:ascii="Times New Roman" w:hAnsi="Times New Roman" w:cs="Times New Roman"/>
          <w:sz w:val="24"/>
          <w:szCs w:val="24"/>
        </w:rPr>
        <w:t xml:space="preserve">Comercial </w:t>
      </w:r>
      <w:r w:rsidR="00A1339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[     ]  Co</w:t>
      </w:r>
      <w:r w:rsidR="0047389E">
        <w:rPr>
          <w:rFonts w:ascii="Times New Roman" w:hAnsi="Times New Roman" w:cs="Times New Roman"/>
          <w:sz w:val="24"/>
          <w:szCs w:val="24"/>
        </w:rPr>
        <w:t xml:space="preserve">ntato </w:t>
      </w:r>
      <w:r w:rsidR="00A13394">
        <w:rPr>
          <w:rFonts w:ascii="Times New Roman" w:hAnsi="Times New Roman" w:cs="Times New Roman"/>
          <w:sz w:val="24"/>
          <w:szCs w:val="24"/>
        </w:rPr>
        <w:t xml:space="preserve">   </w:t>
      </w:r>
      <w:r w:rsidR="0047389E">
        <w:rPr>
          <w:rFonts w:ascii="Times New Roman" w:hAnsi="Times New Roman" w:cs="Times New Roman"/>
          <w:sz w:val="24"/>
          <w:szCs w:val="24"/>
        </w:rPr>
        <w:t xml:space="preserve">[     ]  Residencial </w:t>
      </w:r>
      <w:r w:rsidR="00A13394">
        <w:rPr>
          <w:rFonts w:ascii="Times New Roman" w:hAnsi="Times New Roman" w:cs="Times New Roman"/>
          <w:sz w:val="24"/>
          <w:szCs w:val="24"/>
        </w:rPr>
        <w:t xml:space="preserve">  </w:t>
      </w:r>
      <w:r w:rsidR="0047389E">
        <w:rPr>
          <w:rFonts w:ascii="Times New Roman" w:hAnsi="Times New Roman" w:cs="Times New Roman"/>
          <w:sz w:val="24"/>
          <w:szCs w:val="24"/>
        </w:rPr>
        <w:t xml:space="preserve">[    </w:t>
      </w:r>
      <w:r w:rsidR="00A13394">
        <w:rPr>
          <w:rFonts w:ascii="Times New Roman" w:hAnsi="Times New Roman" w:cs="Times New Roman"/>
          <w:sz w:val="24"/>
          <w:szCs w:val="24"/>
        </w:rPr>
        <w:t xml:space="preserve"> ] </w:t>
      </w:r>
      <w:r>
        <w:rPr>
          <w:rFonts w:ascii="Times New Roman" w:hAnsi="Times New Roman" w:cs="Times New Roman"/>
          <w:sz w:val="24"/>
          <w:szCs w:val="24"/>
        </w:rPr>
        <w:t xml:space="preserve"> Temporário </w:t>
      </w:r>
    </w:p>
    <w:p w:rsidR="000B06CB" w:rsidRPr="00B85190" w:rsidRDefault="000B06CB" w:rsidP="00870C6D">
      <w:pPr>
        <w:spacing w:line="180" w:lineRule="auto"/>
        <w:rPr>
          <w:rFonts w:ascii="Times New Roman" w:hAnsi="Times New Roman" w:cs="Times New Roman"/>
          <w:sz w:val="16"/>
          <w:szCs w:val="16"/>
        </w:rPr>
      </w:pPr>
    </w:p>
    <w:p w:rsidR="000B06CB" w:rsidRDefault="002C4D57" w:rsidP="000B06CB">
      <w:pPr>
        <w:pBdr>
          <w:bottom w:val="single" w:sz="12" w:space="1" w:color="auto"/>
        </w:pBd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TELEFONE(S) E E-MAILS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0B06CB">
        <w:rPr>
          <w:rFonts w:ascii="Times New Roman" w:hAnsi="Times New Roman" w:cs="Times New Roman"/>
          <w:b/>
          <w:sz w:val="28"/>
          <w:szCs w:val="28"/>
        </w:rPr>
        <w:t>CONTATO</w:t>
      </w:r>
    </w:p>
    <w:p w:rsidR="00D3627C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3627C" w:rsidSect="00870C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Fixo </w:t>
      </w:r>
      <w:r w:rsidR="00D3627C" w:rsidRPr="006305EE">
        <w:rPr>
          <w:rFonts w:ascii="Times New Roman" w:hAnsi="Times New Roman" w:cs="Times New Roman"/>
          <w:sz w:val="24"/>
          <w:szCs w:val="24"/>
        </w:rPr>
        <w:t>Número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0B06CB"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6CB" w:rsidRDefault="00D3627C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DDI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0B06CB" w:rsidRPr="000B06CB">
        <w:rPr>
          <w:rFonts w:ascii="Times New Roman" w:hAnsi="Times New Roman" w:cs="Times New Roman"/>
          <w:sz w:val="24"/>
          <w:szCs w:val="24"/>
        </w:rPr>
        <w:t>:</w:t>
      </w:r>
      <w:r w:rsidR="002C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6CB" w:rsidRDefault="00D3627C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DDD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2D416A">
        <w:rPr>
          <w:rFonts w:ascii="Times New Roman" w:hAnsi="Times New Roman" w:cs="Times New Roman"/>
          <w:sz w:val="24"/>
          <w:szCs w:val="24"/>
        </w:rPr>
        <w:t>:</w:t>
      </w:r>
    </w:p>
    <w:p w:rsidR="00D3627C" w:rsidRDefault="00D3627C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3627C" w:rsidSect="00D3627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C4D57" w:rsidSect="00870C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Celular </w:t>
      </w:r>
      <w:r w:rsidRPr="006305EE">
        <w:rPr>
          <w:rFonts w:ascii="Times New Roman" w:hAnsi="Times New Roman" w:cs="Times New Roman"/>
          <w:sz w:val="24"/>
          <w:szCs w:val="24"/>
        </w:rPr>
        <w:t>Número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DDI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0B06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Comercial </w:t>
      </w:r>
      <w:r w:rsidRPr="006305EE">
        <w:rPr>
          <w:rFonts w:ascii="Times New Roman" w:hAnsi="Times New Roman" w:cs="Times New Roman"/>
          <w:sz w:val="24"/>
          <w:szCs w:val="24"/>
        </w:rPr>
        <w:t>Número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t>DDI</w:t>
      </w:r>
      <w:r w:rsidRPr="006305EE">
        <w:rPr>
          <w:rFonts w:ascii="Times New Roman" w:hAnsi="Times New Roman" w:cs="Times New Roman"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0B06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81E" w:rsidRDefault="00FE381E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05E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85190">
        <w:rPr>
          <w:rFonts w:ascii="Times New Roman" w:hAnsi="Times New Roman" w:cs="Times New Roman"/>
          <w:b/>
          <w:sz w:val="24"/>
          <w:szCs w:val="24"/>
        </w:rPr>
        <w:t xml:space="preserve"> Pessoal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05E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85190">
        <w:rPr>
          <w:rFonts w:ascii="Times New Roman" w:hAnsi="Times New Roman" w:cs="Times New Roman"/>
          <w:b/>
          <w:sz w:val="24"/>
          <w:szCs w:val="24"/>
        </w:rPr>
        <w:t xml:space="preserve"> Institucional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C4D57" w:rsidRDefault="00B85190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lastRenderedPageBreak/>
        <w:t>DDD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4D57" w:rsidRDefault="00B85190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5EE">
        <w:rPr>
          <w:rFonts w:ascii="Times New Roman" w:hAnsi="Times New Roman" w:cs="Times New Roman"/>
          <w:sz w:val="24"/>
          <w:szCs w:val="24"/>
        </w:rPr>
        <w:t>DDD</w:t>
      </w:r>
      <w:r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</w:p>
    <w:p w:rsidR="002C4D57" w:rsidRDefault="002C4D57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627C" w:rsidRDefault="00FE381E" w:rsidP="00A027C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3627C" w:rsidSect="00D3627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57" w:rsidRPr="00B85190" w:rsidRDefault="002C4D57" w:rsidP="00A027CF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3627C" w:rsidRPr="00A455B5" w:rsidRDefault="00A455B5" w:rsidP="00D3627C">
      <w:pPr>
        <w:pBdr>
          <w:bottom w:val="single" w:sz="12" w:space="1" w:color="auto"/>
        </w:pBd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  <w:r w:rsidRPr="00A455B5">
        <w:rPr>
          <w:rFonts w:ascii="Times New Roman" w:hAnsi="Times New Roman" w:cs="Times New Roman"/>
          <w:b/>
          <w:sz w:val="28"/>
          <w:szCs w:val="28"/>
        </w:rPr>
        <w:t>DADOS ACADÊ</w:t>
      </w:r>
      <w:r w:rsidR="00D3627C" w:rsidRPr="00A455B5">
        <w:rPr>
          <w:rFonts w:ascii="Times New Roman" w:hAnsi="Times New Roman" w:cs="Times New Roman"/>
          <w:b/>
          <w:sz w:val="28"/>
          <w:szCs w:val="28"/>
        </w:rPr>
        <w:t>MICOS</w:t>
      </w:r>
    </w:p>
    <w:p w:rsidR="00B85190" w:rsidRPr="00B85190" w:rsidRDefault="00B85190" w:rsidP="00D3627C">
      <w:pPr>
        <w:spacing w:line="180" w:lineRule="auto"/>
        <w:rPr>
          <w:rFonts w:ascii="Times New Roman" w:hAnsi="Times New Roman" w:cs="Times New Roman"/>
          <w:b/>
          <w:sz w:val="16"/>
          <w:szCs w:val="16"/>
        </w:rPr>
      </w:pPr>
    </w:p>
    <w:p w:rsidR="001B2DBF" w:rsidRDefault="00D3627C" w:rsidP="00D3627C">
      <w:p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Titulação m</w:t>
      </w:r>
      <w:r w:rsidRPr="00D3627C">
        <w:rPr>
          <w:rFonts w:ascii="Times New Roman" w:hAnsi="Times New Roman" w:cs="Times New Roman"/>
          <w:b/>
          <w:sz w:val="24"/>
          <w:szCs w:val="24"/>
        </w:rPr>
        <w:t>áxima</w:t>
      </w:r>
      <w:r w:rsidR="001B2DBF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DBF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1B2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2DBF">
        <w:rPr>
          <w:rFonts w:ascii="Times New Roman" w:hAnsi="Times New Roman" w:cs="Times New Roman"/>
          <w:sz w:val="24"/>
          <w:szCs w:val="24"/>
        </w:rPr>
        <w:t xml:space="preserve">[     </w:t>
      </w:r>
      <w:proofErr w:type="gramEnd"/>
      <w:r w:rsidR="001B2DBF">
        <w:rPr>
          <w:rFonts w:ascii="Times New Roman" w:hAnsi="Times New Roman" w:cs="Times New Roman"/>
          <w:sz w:val="24"/>
          <w:szCs w:val="24"/>
        </w:rPr>
        <w:t xml:space="preserve">]  </w:t>
      </w:r>
      <w:r>
        <w:rPr>
          <w:rFonts w:ascii="Times New Roman" w:hAnsi="Times New Roman" w:cs="Times New Roman"/>
          <w:sz w:val="24"/>
          <w:szCs w:val="24"/>
        </w:rPr>
        <w:t xml:space="preserve">Aperfeiçoamento [     ]  Especialização [     ] Mestrado </w:t>
      </w:r>
    </w:p>
    <w:p w:rsidR="00D3627C" w:rsidRDefault="00D3627C" w:rsidP="001B2DBF">
      <w:pPr>
        <w:spacing w:line="1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    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  <w:r w:rsidR="001B2DBF">
        <w:rPr>
          <w:rFonts w:ascii="Times New Roman" w:hAnsi="Times New Roman" w:cs="Times New Roman"/>
          <w:sz w:val="24"/>
          <w:szCs w:val="24"/>
        </w:rPr>
        <w:t xml:space="preserve"> </w:t>
      </w:r>
      <w:r w:rsidR="00F034D2">
        <w:rPr>
          <w:rFonts w:ascii="Times New Roman" w:hAnsi="Times New Roman" w:cs="Times New Roman"/>
          <w:sz w:val="24"/>
          <w:szCs w:val="24"/>
        </w:rPr>
        <w:t xml:space="preserve">Doutorado [   </w:t>
      </w:r>
      <w:r>
        <w:rPr>
          <w:rFonts w:ascii="Times New Roman" w:hAnsi="Times New Roman" w:cs="Times New Roman"/>
          <w:sz w:val="24"/>
          <w:szCs w:val="24"/>
        </w:rPr>
        <w:t xml:space="preserve">  ]  Livre Docência [     ]</w:t>
      </w:r>
    </w:p>
    <w:p w:rsidR="00D3627C" w:rsidRDefault="00D3627C" w:rsidP="00FB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País de titulação máxima</w:t>
      </w:r>
      <w:r w:rsidR="00836BB1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BB1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Pr="001B2DBF">
        <w:rPr>
          <w:rFonts w:ascii="Times New Roman" w:hAnsi="Times New Roman" w:cs="Times New Roman"/>
          <w:sz w:val="24"/>
          <w:szCs w:val="24"/>
        </w:rPr>
        <w:t>:</w:t>
      </w:r>
    </w:p>
    <w:p w:rsidR="00D3627C" w:rsidRDefault="00D3627C" w:rsidP="00FB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Data de conclusão</w:t>
      </w:r>
      <w:r w:rsidR="00836BB1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BB1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27C" w:rsidRDefault="00D3627C" w:rsidP="00FB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 xml:space="preserve">Instituição de </w:t>
      </w:r>
      <w:r w:rsidR="0047389E">
        <w:rPr>
          <w:rFonts w:ascii="Times New Roman" w:hAnsi="Times New Roman" w:cs="Times New Roman"/>
          <w:b/>
          <w:sz w:val="24"/>
          <w:szCs w:val="24"/>
        </w:rPr>
        <w:t>titulação</w:t>
      </w:r>
      <w:r w:rsidRPr="00FB5163">
        <w:rPr>
          <w:rFonts w:ascii="Times New Roman" w:hAnsi="Times New Roman" w:cs="Times New Roman"/>
          <w:b/>
          <w:sz w:val="24"/>
          <w:szCs w:val="24"/>
        </w:rPr>
        <w:t xml:space="preserve"> máxima</w:t>
      </w:r>
      <w:r w:rsidR="00836BB1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BB1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27C" w:rsidRDefault="00D3627C" w:rsidP="00FB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Grande área de conhecimento</w:t>
      </w:r>
      <w:r w:rsidR="00836BB1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BB1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5B5" w:rsidRDefault="00A455B5" w:rsidP="00FB5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Área de conhecimento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5B5" w:rsidRDefault="00A455B5" w:rsidP="00FE3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Área de atuação do docente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3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190" w:rsidRDefault="00B85190" w:rsidP="00FE3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05EE" w:rsidRDefault="006305EE" w:rsidP="00FE3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55B5" w:rsidRDefault="00A455B5" w:rsidP="00A455B5">
      <w:pPr>
        <w:pBdr>
          <w:bottom w:val="single" w:sz="12" w:space="1" w:color="auto"/>
        </w:pBd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DADOS DO VÍNCULO</w:t>
      </w:r>
    </w:p>
    <w:p w:rsidR="00A455B5" w:rsidRDefault="00A455B5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5B5">
        <w:rPr>
          <w:rFonts w:ascii="Times New Roman" w:hAnsi="Times New Roman" w:cs="Times New Roman"/>
          <w:b/>
          <w:sz w:val="24"/>
          <w:szCs w:val="24"/>
        </w:rPr>
        <w:t>Tipo do vínculo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5B5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5190">
        <w:rPr>
          <w:rFonts w:ascii="Times New Roman" w:hAnsi="Times New Roman" w:cs="Times New Roman"/>
          <w:b/>
          <w:sz w:val="24"/>
          <w:szCs w:val="24"/>
        </w:rPr>
        <w:t xml:space="preserve">Docente externo </w:t>
      </w:r>
      <w:r w:rsidR="00C91FAA" w:rsidRPr="00B85190">
        <w:rPr>
          <w:rFonts w:ascii="Times New Roman" w:hAnsi="Times New Roman" w:cs="Times New Roman"/>
          <w:b/>
          <w:sz w:val="24"/>
          <w:szCs w:val="24"/>
        </w:rPr>
        <w:t>sem</w:t>
      </w:r>
      <w:r w:rsidR="00A455B5" w:rsidRPr="00B8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4D2" w:rsidRPr="00B85190">
        <w:rPr>
          <w:rFonts w:ascii="Times New Roman" w:hAnsi="Times New Roman" w:cs="Times New Roman"/>
          <w:b/>
          <w:sz w:val="24"/>
          <w:szCs w:val="24"/>
        </w:rPr>
        <w:t>ônus</w:t>
      </w:r>
      <w:r w:rsidR="00F03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34D2">
        <w:rPr>
          <w:rFonts w:ascii="Times New Roman" w:hAnsi="Times New Roman" w:cs="Times New Roman"/>
          <w:sz w:val="24"/>
          <w:szCs w:val="24"/>
        </w:rPr>
        <w:t xml:space="preserve">[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] – S</w:t>
      </w:r>
      <w:r w:rsidR="001B2DBF">
        <w:rPr>
          <w:rFonts w:ascii="Times New Roman" w:hAnsi="Times New Roman" w:cs="Times New Roman"/>
          <w:sz w:val="24"/>
          <w:szCs w:val="24"/>
        </w:rPr>
        <w:t xml:space="preserve">tricto </w:t>
      </w:r>
      <w:r>
        <w:rPr>
          <w:rFonts w:ascii="Times New Roman" w:hAnsi="Times New Roman" w:cs="Times New Roman"/>
          <w:sz w:val="24"/>
          <w:szCs w:val="24"/>
        </w:rPr>
        <w:t>Sensu</w:t>
      </w:r>
      <w:r w:rsidR="001B2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B2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Colaborador voluntário</w:t>
      </w:r>
      <w:r w:rsidR="001B2DBF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1B2DBF" w:rsidRPr="001B2DBF">
          <w:rPr>
            <w:rStyle w:val="Hyperlink"/>
            <w:rFonts w:ascii="Times New Roman" w:hAnsi="Times New Roman" w:cs="Times New Roman"/>
            <w:sz w:val="24"/>
            <w:szCs w:val="24"/>
          </w:rPr>
          <w:t>Resolução CONSUNI 08/2008</w:t>
        </w:r>
      </w:hyperlink>
    </w:p>
    <w:p w:rsidR="00804ED7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5190">
        <w:rPr>
          <w:rFonts w:ascii="Times New Roman" w:hAnsi="Times New Roman" w:cs="Times New Roman"/>
          <w:b/>
          <w:sz w:val="24"/>
          <w:szCs w:val="24"/>
        </w:rPr>
        <w:t xml:space="preserve">Docente externo </w:t>
      </w:r>
      <w:r w:rsidR="00C91FAA" w:rsidRPr="00B85190">
        <w:rPr>
          <w:rFonts w:ascii="Times New Roman" w:hAnsi="Times New Roman" w:cs="Times New Roman"/>
          <w:b/>
          <w:sz w:val="24"/>
          <w:szCs w:val="24"/>
        </w:rPr>
        <w:t>com</w:t>
      </w:r>
      <w:r w:rsidRPr="00B85190">
        <w:rPr>
          <w:rFonts w:ascii="Times New Roman" w:hAnsi="Times New Roman" w:cs="Times New Roman"/>
          <w:b/>
          <w:sz w:val="24"/>
          <w:szCs w:val="24"/>
        </w:rPr>
        <w:t xml:space="preserve"> ônus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    </w:t>
      </w:r>
      <w:proofErr w:type="gramEnd"/>
      <w:r>
        <w:rPr>
          <w:rFonts w:ascii="Times New Roman" w:hAnsi="Times New Roman" w:cs="Times New Roman"/>
          <w:sz w:val="24"/>
          <w:szCs w:val="24"/>
        </w:rPr>
        <w:t>] – L</w:t>
      </w:r>
      <w:r w:rsidR="001B2DBF">
        <w:rPr>
          <w:rFonts w:ascii="Times New Roman" w:hAnsi="Times New Roman" w:cs="Times New Roman"/>
          <w:sz w:val="24"/>
          <w:szCs w:val="24"/>
        </w:rPr>
        <w:t>ato S</w:t>
      </w:r>
      <w:r>
        <w:rPr>
          <w:rFonts w:ascii="Times New Roman" w:hAnsi="Times New Roman" w:cs="Times New Roman"/>
          <w:sz w:val="24"/>
          <w:szCs w:val="24"/>
        </w:rPr>
        <w:t>ensu</w:t>
      </w:r>
      <w:r w:rsidR="001B2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B2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Docente externo</w:t>
      </w:r>
    </w:p>
    <w:p w:rsidR="00D63A5D" w:rsidRDefault="00D63A5D" w:rsidP="00B851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 curso</w:t>
      </w:r>
      <w:r w:rsidR="001B2DBF">
        <w:rPr>
          <w:rFonts w:ascii="Times New Roman" w:hAnsi="Times New Roman" w:cs="Times New Roman"/>
          <w:b/>
          <w:sz w:val="24"/>
          <w:szCs w:val="24"/>
        </w:rPr>
        <w:t xml:space="preserve"> (onde irá atuar)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B77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ED7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Localização do curso</w:t>
      </w:r>
      <w:r w:rsidR="001B2DBF">
        <w:rPr>
          <w:rFonts w:ascii="Times New Roman" w:hAnsi="Times New Roman" w:cs="Times New Roman"/>
          <w:b/>
          <w:sz w:val="24"/>
          <w:szCs w:val="24"/>
        </w:rPr>
        <w:t xml:space="preserve"> (que irá atuar)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proofErr w:type="gramStart"/>
      <w:r w:rsidR="001B2DB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C6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ED7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Data início do vínculo</w:t>
      </w:r>
      <w:r w:rsidR="001B2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B2DBF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B2DBF">
        <w:rPr>
          <w:rFonts w:ascii="Times New Roman" w:hAnsi="Times New Roman" w:cs="Times New Roman"/>
          <w:b/>
          <w:sz w:val="24"/>
          <w:szCs w:val="24"/>
        </w:rPr>
        <w:t>= data de homologação</w:t>
      </w:r>
      <w:r w:rsidR="00AE54FB">
        <w:rPr>
          <w:rFonts w:ascii="Times New Roman" w:hAnsi="Times New Roman" w:cs="Times New Roman"/>
          <w:b/>
          <w:sz w:val="24"/>
          <w:szCs w:val="24"/>
        </w:rPr>
        <w:t>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 w:rsidR="001B2DB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4ED7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Data término do vínculo</w:t>
      </w:r>
      <w:r w:rsidR="001B2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B2DBF">
        <w:rPr>
          <w:rFonts w:ascii="Times New Roman" w:hAnsi="Times New Roman" w:cs="Times New Roman"/>
          <w:b/>
          <w:sz w:val="24"/>
          <w:szCs w:val="24"/>
        </w:rPr>
        <w:t>(</w:t>
      </w:r>
      <w:r w:rsidR="00AE5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1B2DBF">
        <w:rPr>
          <w:rFonts w:ascii="Times New Roman" w:hAnsi="Times New Roman" w:cs="Times New Roman"/>
          <w:b/>
          <w:sz w:val="24"/>
          <w:szCs w:val="24"/>
        </w:rPr>
        <w:t>= 36 meses após a homologação)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4ED7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Data exclusão do vínculo</w:t>
      </w:r>
      <w:r w:rsidR="001B2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B2DBF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B2DBF">
        <w:rPr>
          <w:rFonts w:ascii="Times New Roman" w:hAnsi="Times New Roman" w:cs="Times New Roman"/>
          <w:b/>
          <w:sz w:val="24"/>
          <w:szCs w:val="24"/>
        </w:rPr>
        <w:t>= um dia após os 36 meses)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BB1" w:rsidRDefault="00804ED7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Categoria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B2DBF">
        <w:rPr>
          <w:rFonts w:ascii="Times New Roman" w:hAnsi="Times New Roman" w:cs="Times New Roman"/>
          <w:sz w:val="24"/>
          <w:szCs w:val="24"/>
        </w:rPr>
        <w:t xml:space="preserve">[     </w:t>
      </w:r>
      <w:proofErr w:type="gramEnd"/>
      <w:r w:rsidR="001B2DBF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Docente externo 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FB51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] Bolsista 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FB51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] Doutorando 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FB51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] Mestrando </w:t>
      </w:r>
    </w:p>
    <w:p w:rsidR="00836BB1" w:rsidRDefault="00836BB1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804ED7">
        <w:rPr>
          <w:rFonts w:ascii="Times New Roman" w:hAnsi="Times New Roman" w:cs="Times New Roman"/>
          <w:sz w:val="24"/>
          <w:szCs w:val="24"/>
        </w:rPr>
        <w:t>[</w:t>
      </w:r>
      <w:r w:rsidR="00FB516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  <w:r w:rsidR="00804ED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ED7">
        <w:rPr>
          <w:rFonts w:ascii="Times New Roman" w:hAnsi="Times New Roman" w:cs="Times New Roman"/>
          <w:sz w:val="24"/>
          <w:szCs w:val="24"/>
        </w:rPr>
        <w:t xml:space="preserve">Especialista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ED7">
        <w:rPr>
          <w:rFonts w:ascii="Times New Roman" w:hAnsi="Times New Roman" w:cs="Times New Roman"/>
          <w:sz w:val="24"/>
          <w:szCs w:val="24"/>
        </w:rPr>
        <w:t>[</w:t>
      </w:r>
      <w:r w:rsidR="00FB5163">
        <w:rPr>
          <w:rFonts w:ascii="Times New Roman" w:hAnsi="Times New Roman" w:cs="Times New Roman"/>
          <w:sz w:val="24"/>
          <w:szCs w:val="24"/>
        </w:rPr>
        <w:t xml:space="preserve">     </w:t>
      </w:r>
      <w:r w:rsidR="00804ED7">
        <w:rPr>
          <w:rFonts w:ascii="Times New Roman" w:hAnsi="Times New Roman" w:cs="Times New Roman"/>
          <w:sz w:val="24"/>
          <w:szCs w:val="24"/>
        </w:rPr>
        <w:t xml:space="preserve">] Profissional liberal </w:t>
      </w:r>
      <w:r>
        <w:rPr>
          <w:rFonts w:ascii="Times New Roman" w:hAnsi="Times New Roman" w:cs="Times New Roman"/>
          <w:sz w:val="24"/>
          <w:szCs w:val="24"/>
        </w:rPr>
        <w:t xml:space="preserve"> [     ] </w:t>
      </w:r>
      <w:r w:rsidR="00804ED7">
        <w:rPr>
          <w:rFonts w:ascii="Times New Roman" w:hAnsi="Times New Roman" w:cs="Times New Roman"/>
          <w:sz w:val="24"/>
          <w:szCs w:val="24"/>
        </w:rPr>
        <w:t>Téc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4ED7">
        <w:rPr>
          <w:rFonts w:ascii="Times New Roman" w:hAnsi="Times New Roman" w:cs="Times New Roman"/>
          <w:sz w:val="24"/>
          <w:szCs w:val="24"/>
        </w:rPr>
        <w:t xml:space="preserve"> Administrativo UFRJ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04ED7" w:rsidRDefault="00836BB1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 Preceptor de Residência Médica  </w:t>
      </w:r>
      <w:r w:rsidR="00804ED7">
        <w:rPr>
          <w:rFonts w:ascii="Times New Roman" w:hAnsi="Times New Roman" w:cs="Times New Roman"/>
          <w:sz w:val="24"/>
          <w:szCs w:val="24"/>
        </w:rPr>
        <w:t>[</w:t>
      </w:r>
      <w:r w:rsidR="00FB51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] Docente aposentado UFRJ</w:t>
      </w:r>
    </w:p>
    <w:p w:rsidR="00FB5163" w:rsidRDefault="00FB5163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163">
        <w:rPr>
          <w:rFonts w:ascii="Times New Roman" w:hAnsi="Times New Roman" w:cs="Times New Roman"/>
          <w:b/>
          <w:sz w:val="24"/>
          <w:szCs w:val="24"/>
        </w:rPr>
        <w:t>Número de processo</w:t>
      </w:r>
      <w:r w:rsidR="00836BB1">
        <w:rPr>
          <w:rFonts w:ascii="Times New Roman" w:hAnsi="Times New Roman" w:cs="Times New Roman"/>
          <w:b/>
          <w:sz w:val="24"/>
          <w:szCs w:val="24"/>
        </w:rPr>
        <w:t xml:space="preserve"> de Autorização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6C6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63" w:rsidRDefault="00FB5163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>Instância de autorização</w:t>
      </w:r>
      <w:r w:rsidR="00094F23">
        <w:rPr>
          <w:rFonts w:ascii="Times New Roman" w:hAnsi="Times New Roman" w:cs="Times New Roman"/>
          <w:b/>
          <w:sz w:val="24"/>
          <w:szCs w:val="24"/>
        </w:rPr>
        <w:t xml:space="preserve"> local</w:t>
      </w:r>
      <w:r w:rsidR="00836BB1">
        <w:rPr>
          <w:rFonts w:ascii="Times New Roman" w:hAnsi="Times New Roman" w:cs="Times New Roman"/>
          <w:b/>
          <w:sz w:val="24"/>
          <w:szCs w:val="24"/>
        </w:rPr>
        <w:t xml:space="preserve"> (Unidade)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AB7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63" w:rsidRDefault="00FB5163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 xml:space="preserve">Data de autorização de </w:t>
      </w:r>
      <w:r w:rsidR="00836BB1">
        <w:rPr>
          <w:rFonts w:ascii="Times New Roman" w:hAnsi="Times New Roman" w:cs="Times New Roman"/>
          <w:b/>
          <w:sz w:val="24"/>
          <w:szCs w:val="24"/>
        </w:rPr>
        <w:t>I</w:t>
      </w:r>
      <w:r w:rsidRPr="004A3EB6">
        <w:rPr>
          <w:rFonts w:ascii="Times New Roman" w:hAnsi="Times New Roman" w:cs="Times New Roman"/>
          <w:b/>
          <w:sz w:val="24"/>
          <w:szCs w:val="24"/>
        </w:rPr>
        <w:t>nstância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5163" w:rsidRDefault="00FB5163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>Data de autorização do processo</w:t>
      </w:r>
      <w:r w:rsidR="00836BB1">
        <w:rPr>
          <w:rFonts w:ascii="Times New Roman" w:hAnsi="Times New Roman" w:cs="Times New Roman"/>
          <w:b/>
          <w:sz w:val="24"/>
          <w:szCs w:val="24"/>
        </w:rPr>
        <w:t xml:space="preserve"> (na CPGP ou CEPG)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5163" w:rsidRDefault="00FB5163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>N° Boletim UFRJ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5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63" w:rsidRDefault="00FB5163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>Data de publicação boletim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5163" w:rsidRDefault="00FB5163" w:rsidP="00B85190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>Tipo de curso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6BB1">
        <w:rPr>
          <w:rFonts w:ascii="Times New Roman" w:hAnsi="Times New Roman" w:cs="Times New Roman"/>
          <w:sz w:val="24"/>
          <w:szCs w:val="24"/>
        </w:rPr>
        <w:t xml:space="preserve">[   </w:t>
      </w:r>
      <w:proofErr w:type="gramEnd"/>
      <w:r w:rsidR="00836BB1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Gradu</w:t>
      </w:r>
      <w:r w:rsidR="004A3EB6">
        <w:rPr>
          <w:rFonts w:ascii="Times New Roman" w:hAnsi="Times New Roman" w:cs="Times New Roman"/>
          <w:sz w:val="24"/>
          <w:szCs w:val="24"/>
        </w:rPr>
        <w:t xml:space="preserve">ação </w:t>
      </w:r>
      <w:r>
        <w:rPr>
          <w:rFonts w:ascii="Times New Roman" w:hAnsi="Times New Roman" w:cs="Times New Roman"/>
          <w:sz w:val="24"/>
          <w:szCs w:val="24"/>
        </w:rPr>
        <w:t xml:space="preserve">[   ] 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 w:rsidR="00731D72">
        <w:rPr>
          <w:rFonts w:ascii="Times New Roman" w:hAnsi="Times New Roman" w:cs="Times New Roman"/>
          <w:sz w:val="24"/>
          <w:szCs w:val="24"/>
        </w:rPr>
        <w:t>Lato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 w:rsidR="00731D72">
        <w:rPr>
          <w:rFonts w:ascii="Times New Roman" w:hAnsi="Times New Roman" w:cs="Times New Roman"/>
          <w:sz w:val="24"/>
          <w:szCs w:val="24"/>
        </w:rPr>
        <w:t xml:space="preserve">Sensu [   </w:t>
      </w:r>
      <w:r>
        <w:rPr>
          <w:rFonts w:ascii="Times New Roman" w:hAnsi="Times New Roman" w:cs="Times New Roman"/>
          <w:sz w:val="24"/>
          <w:szCs w:val="24"/>
        </w:rPr>
        <w:t>]</w:t>
      </w:r>
      <w:r w:rsidR="00836B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Stricto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Sensu 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   ]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 w:rsidR="00A13394">
        <w:rPr>
          <w:rFonts w:ascii="Times New Roman" w:hAnsi="Times New Roman" w:cs="Times New Roman"/>
          <w:sz w:val="24"/>
          <w:szCs w:val="24"/>
        </w:rPr>
        <w:t>R</w:t>
      </w:r>
      <w:r w:rsidR="00836BB1">
        <w:rPr>
          <w:rFonts w:ascii="Times New Roman" w:hAnsi="Times New Roman" w:cs="Times New Roman"/>
          <w:sz w:val="24"/>
          <w:szCs w:val="24"/>
        </w:rPr>
        <w:t>esidências</w:t>
      </w:r>
    </w:p>
    <w:p w:rsidR="00836BB1" w:rsidRDefault="004A3EB6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6">
        <w:rPr>
          <w:rFonts w:ascii="Times New Roman" w:hAnsi="Times New Roman" w:cs="Times New Roman"/>
          <w:b/>
          <w:sz w:val="24"/>
          <w:szCs w:val="24"/>
        </w:rPr>
        <w:t>Nível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836B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36BB1">
        <w:rPr>
          <w:rFonts w:ascii="Times New Roman" w:hAnsi="Times New Roman" w:cs="Times New Roman"/>
          <w:sz w:val="24"/>
          <w:szCs w:val="24"/>
        </w:rPr>
        <w:t xml:space="preserve">[     ] </w:t>
      </w:r>
      <w:r>
        <w:rPr>
          <w:rFonts w:ascii="Times New Roman" w:hAnsi="Times New Roman" w:cs="Times New Roman"/>
          <w:sz w:val="24"/>
          <w:szCs w:val="24"/>
        </w:rPr>
        <w:t xml:space="preserve">Doutorado </w:t>
      </w:r>
      <w:r w:rsidR="0083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     ] Mestrado [    ]  M</w:t>
      </w:r>
      <w:r w:rsidR="00836BB1">
        <w:rPr>
          <w:rFonts w:ascii="Times New Roman" w:hAnsi="Times New Roman" w:cs="Times New Roman"/>
          <w:sz w:val="24"/>
          <w:szCs w:val="24"/>
        </w:rPr>
        <w:t xml:space="preserve">estrado Profissional </w:t>
      </w:r>
    </w:p>
    <w:p w:rsidR="00FE381E" w:rsidRDefault="00836BB1" w:rsidP="00B85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 Especialização [    ] Residências </w:t>
      </w:r>
    </w:p>
    <w:p w:rsidR="00836BB1" w:rsidRDefault="00836BB1" w:rsidP="00836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27CF" w:rsidRDefault="00A027CF" w:rsidP="004A3EB6">
      <w:pPr>
        <w:pBdr>
          <w:bottom w:val="single" w:sz="12" w:space="1" w:color="auto"/>
        </w:pBd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</w:p>
    <w:p w:rsidR="004A3EB6" w:rsidRDefault="004A3EB6" w:rsidP="004A3EB6">
      <w:pPr>
        <w:pBdr>
          <w:bottom w:val="single" w:sz="12" w:space="1" w:color="auto"/>
        </w:pBd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ASSINATURAS</w:t>
      </w:r>
      <w:proofErr w:type="gramStart"/>
      <w:r w:rsidR="00836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94" w:rsidRPr="00836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A13394" w:rsidRPr="00836BB1">
        <w:rPr>
          <w:rFonts w:ascii="Times New Roman" w:hAnsi="Times New Roman" w:cs="Times New Roman"/>
          <w:b/>
          <w:color w:val="FF0000"/>
          <w:sz w:val="28"/>
          <w:szCs w:val="28"/>
        </w:rPr>
        <w:t>(*)</w:t>
      </w:r>
    </w:p>
    <w:p w:rsidR="00FE381E" w:rsidRDefault="00FE381E" w:rsidP="004A3EB6"/>
    <w:p w:rsidR="00AE54FB" w:rsidRDefault="00AE54FB" w:rsidP="004A3EB6"/>
    <w:p w:rsidR="006305EE" w:rsidRDefault="006305EE" w:rsidP="004A3EB6"/>
    <w:p w:rsidR="004A3EB6" w:rsidRDefault="004A3EB6" w:rsidP="004A3EB6">
      <w:r>
        <w:t>_____________________________</w:t>
      </w:r>
      <w:r>
        <w:tab/>
      </w:r>
      <w:r>
        <w:tab/>
      </w:r>
      <w:r w:rsidR="00A027CF">
        <w:t xml:space="preserve">                   </w:t>
      </w:r>
      <w:r>
        <w:t>_____________________________</w:t>
      </w:r>
    </w:p>
    <w:p w:rsidR="00E55807" w:rsidRPr="002D416A" w:rsidRDefault="004A3EB6" w:rsidP="0006234D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/>
        </w:rPr>
      </w:pPr>
      <w:r>
        <w:t xml:space="preserve">                 Interessado</w:t>
      </w:r>
      <w:r>
        <w:tab/>
      </w:r>
      <w:r>
        <w:tab/>
      </w:r>
      <w:r>
        <w:tab/>
      </w:r>
      <w:r>
        <w:tab/>
      </w:r>
      <w:r>
        <w:tab/>
      </w:r>
      <w:r w:rsidR="00A027CF">
        <w:t xml:space="preserve">                  </w:t>
      </w:r>
      <w:r>
        <w:t>Coordenador do Curs</w:t>
      </w:r>
      <w:r w:rsidR="002D416A">
        <w:t>o</w:t>
      </w:r>
      <w:bookmarkStart w:id="0" w:name="_GoBack"/>
      <w:bookmarkEnd w:id="0"/>
    </w:p>
    <w:sectPr w:rsidR="00E55807" w:rsidRPr="002D416A" w:rsidSect="008E7BF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BA5"/>
    <w:rsid w:val="0006234D"/>
    <w:rsid w:val="00094F23"/>
    <w:rsid w:val="000B06CB"/>
    <w:rsid w:val="00126E18"/>
    <w:rsid w:val="00175E87"/>
    <w:rsid w:val="00180746"/>
    <w:rsid w:val="001B2DBF"/>
    <w:rsid w:val="002768FA"/>
    <w:rsid w:val="002C4D57"/>
    <w:rsid w:val="002D416A"/>
    <w:rsid w:val="00366C72"/>
    <w:rsid w:val="003D09DD"/>
    <w:rsid w:val="0047389E"/>
    <w:rsid w:val="004A3EB6"/>
    <w:rsid w:val="00535206"/>
    <w:rsid w:val="00586F35"/>
    <w:rsid w:val="005B1E10"/>
    <w:rsid w:val="005D2738"/>
    <w:rsid w:val="005E0E6F"/>
    <w:rsid w:val="006305EE"/>
    <w:rsid w:val="006C618A"/>
    <w:rsid w:val="00731D72"/>
    <w:rsid w:val="007D29ED"/>
    <w:rsid w:val="00804ED7"/>
    <w:rsid w:val="0081135E"/>
    <w:rsid w:val="00836BB1"/>
    <w:rsid w:val="00854F65"/>
    <w:rsid w:val="00870C6D"/>
    <w:rsid w:val="00881AB3"/>
    <w:rsid w:val="008E7BFD"/>
    <w:rsid w:val="00971A37"/>
    <w:rsid w:val="00993527"/>
    <w:rsid w:val="009E5082"/>
    <w:rsid w:val="00A027CF"/>
    <w:rsid w:val="00A13394"/>
    <w:rsid w:val="00A455B5"/>
    <w:rsid w:val="00AB7705"/>
    <w:rsid w:val="00AE54FB"/>
    <w:rsid w:val="00B85190"/>
    <w:rsid w:val="00C31DED"/>
    <w:rsid w:val="00C56DE0"/>
    <w:rsid w:val="00C91FAA"/>
    <w:rsid w:val="00CE10B0"/>
    <w:rsid w:val="00D3627C"/>
    <w:rsid w:val="00D47628"/>
    <w:rsid w:val="00D63A5D"/>
    <w:rsid w:val="00DC49BD"/>
    <w:rsid w:val="00E4602F"/>
    <w:rsid w:val="00E55807"/>
    <w:rsid w:val="00EE7E90"/>
    <w:rsid w:val="00F029B7"/>
    <w:rsid w:val="00F034D2"/>
    <w:rsid w:val="00F569AF"/>
    <w:rsid w:val="00F64BA5"/>
    <w:rsid w:val="00FB5163"/>
    <w:rsid w:val="00FE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762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6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6E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B2DB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02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ni.ufrj.br/images/Resolucoes/res08-0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31D3-9141-417C-97D5-F8D74AFE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Tavares2</cp:lastModifiedBy>
  <cp:revision>2</cp:revision>
  <cp:lastPrinted>2018-05-21T17:36:00Z</cp:lastPrinted>
  <dcterms:created xsi:type="dcterms:W3CDTF">2021-10-29T19:31:00Z</dcterms:created>
  <dcterms:modified xsi:type="dcterms:W3CDTF">2021-10-29T19:31:00Z</dcterms:modified>
</cp:coreProperties>
</file>